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5309" w:rsidRPr="002F5309" w:rsidRDefault="002F5309" w:rsidP="002F5309">
      <w:pPr>
        <w:rPr>
          <w:b/>
          <w:bCs/>
          <w:sz w:val="28"/>
          <w:szCs w:val="28"/>
          <w:u w:val="single"/>
        </w:rPr>
      </w:pPr>
      <w:r w:rsidRPr="002F5309">
        <w:rPr>
          <w:b/>
          <w:bCs/>
          <w:sz w:val="28"/>
          <w:szCs w:val="28"/>
          <w:u w:val="single"/>
        </w:rPr>
        <w:t>Repræsentantskabets forslag vedrørende kontingent</w:t>
      </w:r>
    </w:p>
    <w:p w:rsidR="002F5309" w:rsidRDefault="002F5309" w:rsidP="002F5309">
      <w:pPr>
        <w:rPr>
          <w:b/>
          <w:bCs/>
          <w:u w:val="single"/>
        </w:rPr>
      </w:pPr>
    </w:p>
    <w:p w:rsidR="002F5309" w:rsidRDefault="002F5309" w:rsidP="002F5309">
      <w:pPr>
        <w:autoSpaceDE w:val="0"/>
        <w:autoSpaceDN w:val="0"/>
        <w:rPr>
          <w:b/>
          <w:bCs/>
        </w:rPr>
      </w:pPr>
      <w:r>
        <w:rPr>
          <w:b/>
          <w:bCs/>
        </w:rPr>
        <w:t>Kontingentet reguleres fra 1/1 2021 med pris- og lønudviklingen i Danmark på 2,46 % svarende til kr. 6,- for et fuldtidskontingent, og kr. 4,50 for et deltids- og efterlønskontingent.</w:t>
      </w:r>
    </w:p>
    <w:p w:rsidR="002F5309" w:rsidRDefault="002F5309" w:rsidP="002F5309">
      <w:pPr>
        <w:autoSpaceDE w:val="0"/>
        <w:autoSpaceDN w:val="0"/>
      </w:pPr>
    </w:p>
    <w:p w:rsidR="002F5309" w:rsidRDefault="002F5309" w:rsidP="002F5309">
      <w:pPr>
        <w:autoSpaceDE w:val="0"/>
        <w:autoSpaceDN w:val="0"/>
      </w:pPr>
      <w:r>
        <w:t>Kontingentet reguleres forholdsvist (80%) med lønudviklingen i kommuner i perioden 2. kvartal 2019 til 2. kvartal 2020.</w:t>
      </w:r>
    </w:p>
    <w:p w:rsidR="002F5309" w:rsidRDefault="002F5309" w:rsidP="002F5309">
      <w:pPr>
        <w:autoSpaceDE w:val="0"/>
        <w:autoSpaceDN w:val="0"/>
      </w:pPr>
    </w:p>
    <w:p w:rsidR="002F5309" w:rsidRDefault="002F5309" w:rsidP="002F5309">
      <w:pPr>
        <w:autoSpaceDE w:val="0"/>
        <w:autoSpaceDN w:val="0"/>
      </w:pPr>
      <w:r>
        <w:t>Kontingentet reguleres forholdsvist (20%) med prisudviklingen (forbrugerprisindeks i alt) i perioden juli 2019 til juli 2020.</w:t>
      </w:r>
    </w:p>
    <w:p w:rsidR="002F5309" w:rsidRDefault="002F5309" w:rsidP="002F5309">
      <w:pPr>
        <w:autoSpaceDE w:val="0"/>
        <w:autoSpaceDN w:val="0"/>
      </w:pPr>
    </w:p>
    <w:p w:rsidR="002F5309" w:rsidRDefault="002F5309" w:rsidP="002F5309">
      <w:pPr>
        <w:autoSpaceDE w:val="0"/>
        <w:autoSpaceDN w:val="0"/>
      </w:pPr>
      <w:r>
        <w:t>Den forholdsvise fordeling på løn/priser skyldes, at FOA 1</w:t>
      </w:r>
      <w:r>
        <w:t>’</w:t>
      </w:r>
      <w:r>
        <w:t>s budget for ca. 80% vedkommende består af lønudgifter og for ca. 20% består af varer/tjenesteydelser.</w:t>
      </w:r>
    </w:p>
    <w:p w:rsidR="002F5309" w:rsidRDefault="002F5309" w:rsidP="002F5309">
      <w:pPr>
        <w:autoSpaceDE w:val="0"/>
        <w:autoSpaceDN w:val="0"/>
      </w:pPr>
    </w:p>
    <w:p w:rsidR="002F5309" w:rsidRDefault="002F5309" w:rsidP="002F5309">
      <w:pPr>
        <w:autoSpaceDE w:val="0"/>
        <w:autoSpaceDN w:val="0"/>
      </w:pPr>
    </w:p>
    <w:p w:rsidR="002F5309" w:rsidRDefault="002F5309" w:rsidP="002F5309">
      <w:pPr>
        <w:autoSpaceDE w:val="0"/>
        <w:autoSpaceDN w:val="0"/>
      </w:pPr>
      <w:r>
        <w:rPr>
          <w:b/>
          <w:bCs/>
        </w:rPr>
        <w:t>Begrundelse</w:t>
      </w:r>
      <w:r>
        <w:t>:</w:t>
      </w:r>
    </w:p>
    <w:p w:rsidR="002F5309" w:rsidRDefault="002F5309" w:rsidP="002F5309">
      <w:pPr>
        <w:autoSpaceDE w:val="0"/>
        <w:autoSpaceDN w:val="0"/>
      </w:pPr>
      <w:r>
        <w:t>Såvel medlemmernes som de valgte og ansatte i FOA 1</w:t>
      </w:r>
      <w:r>
        <w:t>’</w:t>
      </w:r>
      <w:bookmarkStart w:id="0" w:name="_GoBack"/>
      <w:bookmarkEnd w:id="0"/>
      <w:r>
        <w:t>s lønninger reguleres årligt i henhold til overenskomsterne. Samtidig reguleres priser på varer og tjenesteydelser løbende.</w:t>
      </w:r>
    </w:p>
    <w:p w:rsidR="002F5309" w:rsidRDefault="002F5309" w:rsidP="002F5309">
      <w:pPr>
        <w:autoSpaceDE w:val="0"/>
        <w:autoSpaceDN w:val="0"/>
      </w:pPr>
      <w:r>
        <w:t>Hvis FOA 1 ikke løbende regulerer kontingentet modsvarende pris- og lønudviklingen, vil der jævnligt opstå større huller i budgettet, og større kontingenthop må foretages.</w:t>
      </w:r>
    </w:p>
    <w:p w:rsidR="002F5309" w:rsidRDefault="002F5309" w:rsidP="002F5309">
      <w:pPr>
        <w:autoSpaceDE w:val="0"/>
        <w:autoSpaceDN w:val="0"/>
        <w:rPr>
          <w:b/>
          <w:bCs/>
        </w:rPr>
      </w:pPr>
      <w:r>
        <w:t>Af disse årsager besluttede generalforsamlingen i 2019, at kontingentet fremover skulle reguleres som anført.</w:t>
      </w:r>
    </w:p>
    <w:p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09"/>
    <w:rsid w:val="00193B6E"/>
    <w:rsid w:val="002F5309"/>
    <w:rsid w:val="003310E2"/>
    <w:rsid w:val="003A342D"/>
    <w:rsid w:val="003F3351"/>
    <w:rsid w:val="003F39CC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58B79"/>
  <w15:chartTrackingRefBased/>
  <w15:docId w15:val="{6C51B104-D086-45F0-9667-501157DB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30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line="276" w:lineRule="auto"/>
      <w:outlineLvl w:val="5"/>
    </w:pPr>
    <w:rPr>
      <w:rFonts w:asciiTheme="minorHAnsi" w:eastAsiaTheme="majorEastAsia" w:hAnsiTheme="min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line="276" w:lineRule="auto"/>
      <w:outlineLvl w:val="6"/>
    </w:pPr>
    <w:rPr>
      <w:rFonts w:asciiTheme="minorHAnsi" w:eastAsiaTheme="majorEastAsia" w:hAnsiTheme="min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line="276" w:lineRule="auto"/>
      <w:outlineLvl w:val="7"/>
    </w:pPr>
    <w:rPr>
      <w:rFonts w:asciiTheme="minorHAnsi" w:eastAsiaTheme="majorEastAsia" w:hAnsiTheme="min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line="276" w:lineRule="auto"/>
      <w:outlineLvl w:val="8"/>
    </w:pPr>
    <w:rPr>
      <w:rFonts w:asciiTheme="minorHAnsi" w:eastAsiaTheme="majorEastAsia" w:hAnsiTheme="min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  <w:rPr>
      <w:rFonts w:asciiTheme="minorHAnsi" w:hAnsiTheme="minorHAnsi" w:cstheme="minorBidi"/>
    </w:r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 w:line="276" w:lineRule="auto"/>
    </w:pPr>
    <w:rPr>
      <w:rFonts w:asciiTheme="minorHAnsi" w:hAnsiTheme="minorHAnsi" w:cstheme="minorBidi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963</Characters>
  <Application>Microsoft Office Word</Application>
  <DocSecurity>0</DocSecurity>
  <Lines>8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Ericsson</dc:creator>
  <cp:keywords/>
  <dc:description/>
  <cp:lastModifiedBy>Nina Ericsson</cp:lastModifiedBy>
  <cp:revision>1</cp:revision>
  <dcterms:created xsi:type="dcterms:W3CDTF">2020-11-12T14:41:00Z</dcterms:created>
  <dcterms:modified xsi:type="dcterms:W3CDTF">2020-11-12T14:43:00Z</dcterms:modified>
</cp:coreProperties>
</file>